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405"/>
        <w:rPr>
          <w:rFonts w:cs="Arial"/>
          <w:color w:val="000000"/>
          <w:sz w:val="28"/>
          <w:szCs w:val="28"/>
        </w:rPr>
      </w:pPr>
      <w:bookmarkStart w:id="0" w:name="_GoBack"/>
      <w:bookmarkEnd w:id="0"/>
      <w:r>
        <w:rPr>
          <w:rFonts w:hint="eastAsia" w:cs="Arial"/>
          <w:color w:val="000000"/>
          <w:sz w:val="28"/>
          <w:szCs w:val="28"/>
        </w:rPr>
        <w:t>附件3</w:t>
      </w:r>
    </w:p>
    <w:p>
      <w:pPr>
        <w:pStyle w:val="2"/>
        <w:shd w:val="clear" w:color="auto" w:fill="FFFFFF"/>
        <w:spacing w:before="0" w:beforeAutospacing="0" w:after="0" w:afterAutospacing="0"/>
        <w:jc w:val="center"/>
        <w:rPr>
          <w:rFonts w:cs="Arial"/>
          <w:b/>
          <w:bCs/>
          <w:color w:val="000000"/>
          <w:sz w:val="32"/>
          <w:szCs w:val="32"/>
        </w:rPr>
      </w:pPr>
      <w:r>
        <w:rPr>
          <w:rFonts w:hint="eastAsia" w:cs="Arial"/>
          <w:b/>
          <w:bCs/>
          <w:color w:val="000000"/>
          <w:sz w:val="32"/>
          <w:szCs w:val="32"/>
        </w:rPr>
        <w:t>海南省全装修住宅工程质量分户验收汇总表</w:t>
      </w:r>
    </w:p>
    <w:p>
      <w:pPr>
        <w:pStyle w:val="2"/>
        <w:shd w:val="clear" w:color="auto" w:fill="FFFFFF"/>
        <w:spacing w:before="0" w:beforeAutospacing="0" w:after="0" w:afterAutospacing="0"/>
        <w:jc w:val="both"/>
        <w:rPr>
          <w:rFonts w:cs="Arial"/>
          <w:color w:val="000000"/>
          <w:sz w:val="21"/>
          <w:szCs w:val="21"/>
        </w:rPr>
      </w:pPr>
      <w:r>
        <w:rPr>
          <w:rFonts w:hint="eastAsia" w:cs="Arial"/>
          <w:color w:val="000000"/>
          <w:sz w:val="21"/>
          <w:szCs w:val="21"/>
        </w:rPr>
        <w:t>验收日期：    年  月  日             共  页，第  页</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029"/>
        <w:gridCol w:w="1806"/>
        <w:gridCol w:w="325"/>
        <w:gridCol w:w="950"/>
        <w:gridCol w:w="1180"/>
        <w:gridCol w:w="380"/>
        <w:gridCol w:w="850"/>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工程名称</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结构及层数</w:t>
            </w:r>
          </w:p>
        </w:tc>
        <w:tc>
          <w:tcPr>
            <w:tcW w:w="1560"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面积</w:t>
            </w:r>
          </w:p>
        </w:tc>
        <w:tc>
          <w:tcPr>
            <w:tcW w:w="901"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建设单位</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监理单位</w:t>
            </w:r>
          </w:p>
        </w:tc>
        <w:tc>
          <w:tcPr>
            <w:tcW w:w="1560"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总户数</w:t>
            </w:r>
          </w:p>
        </w:tc>
        <w:tc>
          <w:tcPr>
            <w:tcW w:w="901" w:type="dxa"/>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施工单位</w:t>
            </w:r>
          </w:p>
        </w:tc>
        <w:tc>
          <w:tcPr>
            <w:tcW w:w="283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p>
        </w:tc>
        <w:tc>
          <w:tcPr>
            <w:tcW w:w="1275" w:type="dxa"/>
            <w:gridSpan w:val="2"/>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开完工日期</w:t>
            </w:r>
          </w:p>
        </w:tc>
        <w:tc>
          <w:tcPr>
            <w:tcW w:w="3311" w:type="dxa"/>
            <w:gridSpan w:val="4"/>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内容</w:t>
            </w:r>
          </w:p>
        </w:tc>
        <w:tc>
          <w:tcPr>
            <w:tcW w:w="7421" w:type="dxa"/>
            <w:gridSpan w:val="8"/>
            <w:tcBorders>
              <w:top w:val="single" w:color="000000" w:sz="4" w:space="0"/>
              <w:left w:val="nil"/>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验收概况</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根据《海南省全装修住宅分户验收管理办法》要求，组织相关单位于  20年</w:t>
            </w:r>
            <w:r>
              <w:rPr>
                <w:rFonts w:hint="eastAsia" w:cs="Arial"/>
                <w:color w:val="000000"/>
                <w:sz w:val="21"/>
                <w:szCs w:val="21"/>
                <w:u w:val="single"/>
              </w:rPr>
              <w:t>　</w:t>
            </w:r>
            <w:r>
              <w:rPr>
                <w:rFonts w:hint="eastAsia" w:cs="Arial"/>
                <w:color w:val="000000"/>
                <w:sz w:val="21"/>
                <w:szCs w:val="21"/>
              </w:rPr>
              <w:t>月</w:t>
            </w:r>
            <w:r>
              <w:rPr>
                <w:rFonts w:hint="eastAsia" w:cs="Arial"/>
                <w:color w:val="000000"/>
                <w:sz w:val="21"/>
                <w:szCs w:val="21"/>
                <w:u w:val="single"/>
              </w:rPr>
              <w:t>　</w:t>
            </w:r>
            <w:r>
              <w:rPr>
                <w:rFonts w:hint="eastAsia" w:cs="Arial"/>
                <w:color w:val="000000"/>
                <w:sz w:val="21"/>
                <w:szCs w:val="21"/>
              </w:rPr>
              <w:t>日—20年</w:t>
            </w:r>
            <w:r>
              <w:rPr>
                <w:rFonts w:hint="eastAsia" w:cs="Arial"/>
                <w:color w:val="000000"/>
                <w:sz w:val="21"/>
                <w:szCs w:val="21"/>
                <w:u w:val="single"/>
              </w:rPr>
              <w:t>　</w:t>
            </w:r>
            <w:r>
              <w:rPr>
                <w:rFonts w:hint="eastAsia" w:cs="Arial"/>
                <w:color w:val="000000"/>
                <w:sz w:val="21"/>
                <w:szCs w:val="21"/>
              </w:rPr>
              <w:t>月</w:t>
            </w:r>
            <w:r>
              <w:rPr>
                <w:rFonts w:hint="eastAsia" w:cs="Arial"/>
                <w:color w:val="000000"/>
                <w:sz w:val="21"/>
                <w:szCs w:val="21"/>
                <w:u w:val="single"/>
              </w:rPr>
              <w:t>　</w:t>
            </w:r>
            <w:r>
              <w:rPr>
                <w:rFonts w:hint="eastAsia" w:cs="Arial"/>
                <w:color w:val="000000"/>
                <w:sz w:val="21"/>
                <w:szCs w:val="21"/>
              </w:rPr>
              <w:t>日对本工程进行了分户验收。</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验收组成员：组长，副组长，</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组员。</w:t>
            </w:r>
          </w:p>
        </w:tc>
      </w:tr>
      <w:tr>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户内</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color w:val="000000"/>
                <w:sz w:val="21"/>
                <w:szCs w:val="21"/>
              </w:rPr>
              <w:t xml:space="preserve">  共验收户，形成《海南省全装修住宅工程质量分户验收记录（户内）》份；其中：一次验收合格户，整改后验收合格户，验收不合格的户，（如果有不合格的，需要明确如何处理）。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公共部位</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color w:val="000000"/>
                <w:sz w:val="21"/>
                <w:szCs w:val="21"/>
              </w:rPr>
              <w:t xml:space="preserve">  共验收公共部位个检查单元（其中屋面个检查单元，外墙个检查单元，楼（电）梯、通道个检查单元，地下室个检查单元），形成《海南省全装修住宅工程质量分户验收记录（公共部位）》份；其中：一次验收合格个检查单元，整改后验收合格个检查单元，验收不合格的个检查单元，（如果有不合格的，需要明确如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tcBorders>
              <w:top w:val="single" w:color="000000" w:sz="4" w:space="0"/>
              <w:left w:val="single" w:color="000000" w:sz="4" w:space="0"/>
              <w:bottom w:val="single" w:color="000000" w:sz="4" w:space="0"/>
              <w:right w:val="single" w:color="000000" w:sz="4" w:space="0"/>
            </w:tcBorders>
            <w:noWrap/>
            <w:vAlign w:val="center"/>
          </w:tcPr>
          <w:p>
            <w:pPr>
              <w:pStyle w:val="2"/>
              <w:spacing w:before="0" w:beforeAutospacing="0" w:after="0" w:afterAutospacing="0"/>
              <w:jc w:val="center"/>
              <w:rPr>
                <w:rFonts w:cs="Arial"/>
                <w:color w:val="000000"/>
                <w:sz w:val="21"/>
                <w:szCs w:val="21"/>
              </w:rPr>
            </w:pPr>
            <w:r>
              <w:rPr>
                <w:rFonts w:hint="eastAsia" w:cs="Arial"/>
                <w:color w:val="000000"/>
                <w:sz w:val="21"/>
                <w:szCs w:val="21"/>
              </w:rPr>
              <w:t>验收结论</w:t>
            </w:r>
          </w:p>
        </w:tc>
        <w:tc>
          <w:tcPr>
            <w:tcW w:w="7421" w:type="dxa"/>
            <w:gridSpan w:val="8"/>
            <w:tcBorders>
              <w:top w:val="single" w:color="000000" w:sz="4" w:space="0"/>
              <w:left w:val="nil"/>
              <w:bottom w:val="single" w:color="000000" w:sz="4" w:space="0"/>
              <w:right w:val="single" w:color="000000" w:sz="4" w:space="0"/>
            </w:tcBorders>
            <w:noWrap/>
          </w:tcPr>
          <w:p>
            <w:pPr>
              <w:pStyle w:val="2"/>
              <w:spacing w:before="0" w:beforeAutospacing="0" w:after="0" w:afterAutospacing="0"/>
              <w:jc w:val="both"/>
              <w:rPr>
                <w:rFonts w:cs="Arial"/>
                <w:color w:val="000000"/>
                <w:sz w:val="21"/>
                <w:szCs w:val="21"/>
              </w:rPr>
            </w:pPr>
            <w:r>
              <w:rPr>
                <w:rFonts w:hint="eastAsia" w:cs="Arial"/>
                <w:b/>
                <w:bCs/>
                <w:color w:val="000000"/>
                <w:sz w:val="21"/>
                <w:szCs w:val="21"/>
              </w:rPr>
              <w:t>○合格       ○整改后合格</w:t>
            </w:r>
            <w:r>
              <w:rPr>
                <w:rFonts w:hint="eastAsia" w:cs="Arial"/>
                <w:color w:val="000000"/>
                <w:sz w:val="21"/>
                <w:szCs w:val="21"/>
              </w:rPr>
              <w:t>（需附整改情况说明）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0" w:type="dxa"/>
            <w:gridSpan w:val="2"/>
            <w:tcBorders>
              <w:top w:val="single" w:color="000000" w:sz="4" w:space="0"/>
              <w:left w:val="single" w:color="000000" w:sz="4" w:space="0"/>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建设单位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1" w:type="dxa"/>
            <w:gridSpan w:val="2"/>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监理单位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总监理工程师：</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0" w:type="dxa"/>
            <w:gridSpan w:val="2"/>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施工单位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项目负责人（项目经理）：</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c>
          <w:tcPr>
            <w:tcW w:w="2131" w:type="dxa"/>
            <w:gridSpan w:val="3"/>
            <w:tcBorders>
              <w:top w:val="single" w:color="000000" w:sz="4" w:space="0"/>
              <w:left w:val="nil"/>
              <w:bottom w:val="single" w:color="000000" w:sz="4" w:space="0"/>
              <w:right w:val="single" w:color="000000" w:sz="4" w:space="0"/>
            </w:tcBorders>
            <w:noWrap/>
          </w:tcPr>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设计单位</w:t>
            </w: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（公章）</w:t>
            </w:r>
          </w:p>
          <w:p>
            <w:pPr>
              <w:pStyle w:val="2"/>
              <w:spacing w:before="0" w:beforeAutospacing="0" w:after="0" w:afterAutospacing="0"/>
              <w:jc w:val="both"/>
              <w:rPr>
                <w:rFonts w:cs="Arial"/>
                <w:color w:val="000000"/>
                <w:sz w:val="21"/>
                <w:szCs w:val="21"/>
              </w:rPr>
            </w:pPr>
          </w:p>
          <w:p>
            <w:pPr>
              <w:pStyle w:val="2"/>
              <w:spacing w:before="0" w:beforeAutospacing="0" w:after="0" w:afterAutospacing="0"/>
              <w:jc w:val="both"/>
              <w:rPr>
                <w:rFonts w:cs="Arial"/>
                <w:color w:val="000000"/>
                <w:sz w:val="21"/>
                <w:szCs w:val="21"/>
              </w:rPr>
            </w:pPr>
            <w:r>
              <w:rPr>
                <w:rFonts w:hint="eastAsia" w:cs="Arial"/>
                <w:color w:val="000000"/>
                <w:sz w:val="21"/>
                <w:szCs w:val="21"/>
              </w:rPr>
              <w:t>项目负责人：</w:t>
            </w:r>
          </w:p>
          <w:p>
            <w:pPr>
              <w:pStyle w:val="2"/>
              <w:spacing w:before="0" w:beforeAutospacing="0" w:after="0" w:afterAutospacing="0"/>
              <w:jc w:val="both"/>
              <w:rPr>
                <w:rFonts w:cs="Arial"/>
                <w:color w:val="000000"/>
                <w:sz w:val="21"/>
                <w:szCs w:val="21"/>
              </w:rPr>
            </w:pPr>
          </w:p>
          <w:p>
            <w:pPr>
              <w:pStyle w:val="2"/>
              <w:spacing w:before="0" w:beforeAutospacing="0" w:after="0" w:afterAutospacing="0"/>
              <w:ind w:firstLine="420" w:firstLineChars="200"/>
              <w:jc w:val="both"/>
              <w:rPr>
                <w:rFonts w:cs="Arial"/>
                <w:color w:val="000000"/>
                <w:sz w:val="21"/>
                <w:szCs w:val="21"/>
              </w:rPr>
            </w:pPr>
            <w:r>
              <w:rPr>
                <w:rFonts w:hint="eastAsia" w:cs="Arial"/>
                <w:color w:val="000000"/>
                <w:sz w:val="21"/>
                <w:szCs w:val="21"/>
              </w:rPr>
              <w:t>年  月  日</w:t>
            </w:r>
          </w:p>
        </w:tc>
      </w:tr>
    </w:tbl>
    <w:p>
      <w:pPr>
        <w:pStyle w:val="2"/>
        <w:shd w:val="clear" w:color="auto" w:fill="FFFFFF"/>
        <w:spacing w:before="0" w:beforeAutospacing="0" w:after="0" w:afterAutospacing="0"/>
        <w:jc w:val="both"/>
        <w:rPr>
          <w:rFonts w:cs="Arial"/>
          <w:color w:val="000000"/>
          <w:sz w:val="21"/>
          <w:szCs w:val="21"/>
        </w:rPr>
      </w:pPr>
      <w:r>
        <w:rPr>
          <w:rFonts w:hint="eastAsia" w:cs="Arial"/>
          <w:color w:val="000000"/>
          <w:sz w:val="21"/>
          <w:szCs w:val="21"/>
        </w:rPr>
        <w:t>注：1、此表以上参加分户验收单位各一份，一份由建设单位将此表同分户验收方案一同交工程质量监督机构备案；</w:t>
      </w:r>
    </w:p>
    <w:p>
      <w:pPr>
        <w:pStyle w:val="2"/>
        <w:shd w:val="clear" w:color="auto" w:fill="FFFFFF"/>
        <w:spacing w:before="0" w:beforeAutospacing="0" w:after="0" w:afterAutospacing="0"/>
        <w:ind w:left="420"/>
        <w:jc w:val="both"/>
        <w:rPr>
          <w:rFonts w:cs="Arial"/>
          <w:color w:val="000000"/>
          <w:sz w:val="21"/>
          <w:szCs w:val="21"/>
        </w:rPr>
      </w:pPr>
      <w:r>
        <w:rPr>
          <w:rFonts w:hint="eastAsia" w:cs="Arial"/>
          <w:color w:val="000000"/>
          <w:sz w:val="21"/>
          <w:szCs w:val="21"/>
        </w:rPr>
        <w:t>2、项目经理、总监理工程师需签字并加盖个人注册执业印章。</w:t>
      </w:r>
    </w:p>
    <w:p>
      <w:pPr>
        <w:jc w:val="left"/>
        <w:rPr>
          <w:rFonts w:cs="Arial"/>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微软雅黑">
    <w:altName w:val="汉仪旗黑"/>
    <w:panose1 w:val="00000000000000000000"/>
    <w:charset w:val="86"/>
    <w:family w:val="swiss"/>
    <w:pitch w:val="default"/>
    <w:sig w:usb0="00000000" w:usb1="00000000" w:usb2="00000000" w:usb3="00000000" w:csb0="00000000" w:csb1="00000000"/>
  </w:font>
  <w:font w:name="Segoe UI Symbol">
    <w:altName w:val="苹方-简"/>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Meiryo">
    <w:altName w:val="Hiragino Sans"/>
    <w:panose1 w:val="00000000000000000000"/>
    <w:charset w:val="00"/>
    <w:family w:val="swiss"/>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微软雅黑">
    <w:altName w:val="汉仪旗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604020202090204"/>
    <w:charset w:val="00"/>
    <w:family w:val="auto"/>
    <w:pitch w:val="default"/>
    <w:sig w:usb0="E0000AFF" w:usb1="00007843" w:usb2="00000001" w:usb3="00000000" w:csb0="400001BF" w:csb1="DFF70000"/>
  </w:font>
  <w:font w:name="Roboto">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儷黑 Pro">
    <w:panose1 w:val="020B0500000000000000"/>
    <w:charset w:val="88"/>
    <w:family w:val="auto"/>
    <w:pitch w:val="default"/>
    <w:sig w:usb0="80000001" w:usb1="28091800" w:usb2="00000016" w:usb3="00000000" w:csb0="00100000" w:csb1="00000000"/>
  </w:font>
  <w:font w:name="Wingdings-Regular">
    <w:panose1 w:val="05000000000000000000"/>
    <w:charset w:val="00"/>
    <w:family w:val="auto"/>
    <w:pitch w:val="default"/>
    <w:sig w:usb0="00000000" w:usb1="00000000" w:usb2="00000000" w:usb3="00000000" w:csb0="80000000" w:csb1="00000000"/>
  </w:font>
  <w:font w:name="Apple Chancery">
    <w:panose1 w:val="03020702040506060504"/>
    <w:charset w:val="00"/>
    <w:family w:val="auto"/>
    <w:pitch w:val="default"/>
    <w:sig w:usb0="80000067" w:usb1="00000003" w:usb2="00000000" w:usb3="00000000" w:csb0="200001F3" w:csb1="CDFC0000"/>
  </w:font>
  <w:font w:name="兰亭黑-繁">
    <w:panose1 w:val="03000509000000000000"/>
    <w:charset w:val="88"/>
    <w:family w:val="auto"/>
    <w:pitch w:val="default"/>
    <w:sig w:usb0="00000001" w:usb1="080E0000" w:usb2="00000000" w:usb3="00000000" w:csb0="00100000" w:csb1="00000000"/>
  </w:font>
  <w:font w:name="蘋果儷中黑">
    <w:panose1 w:val="00000000000000000000"/>
    <w:charset w:val="00"/>
    <w:family w:val="auto"/>
    <w:pitch w:val="default"/>
    <w:sig w:usb0="800000E3" w:usb1="30C97878" w:usb2="00000016" w:usb3="00000000" w:csb0="00000001" w:csb1="00000000"/>
  </w:font>
  <w:font w:name="华文仿宋">
    <w:panose1 w:val="02010600040101010101"/>
    <w:charset w:val="86"/>
    <w:family w:val="auto"/>
    <w:pitch w:val="default"/>
    <w:sig w:usb0="00000287" w:usb1="080F0000" w:usb2="00000000" w:usb3="00000000" w:csb0="0004009F" w:csb1="DFD70000"/>
  </w:font>
  <w:font w:name="雅痞-简">
    <w:panose1 w:val="020F0603040207020204"/>
    <w:charset w:val="86"/>
    <w:family w:val="auto"/>
    <w:pitch w:val="default"/>
    <w:sig w:usb0="A00002FF" w:usb1="7ACF7CFB" w:usb2="0000001E" w:usb3="00000000" w:csb0="00040001" w:csb1="00000000"/>
  </w:font>
  <w:font w:name="凌慧体-繁">
    <w:panose1 w:val="03050602040302020204"/>
    <w:charset w:val="86"/>
    <w:family w:val="auto"/>
    <w:pitch w:val="default"/>
    <w:sig w:usb0="A00002FF" w:usb1="7ACFFCFB" w:usb2="0000001E" w:usb3="00000000" w:csb0="20140183" w:csb1="00000000"/>
  </w:font>
  <w:font w:name="兰亭黑-简">
    <w:panose1 w:val="02000000000000000000"/>
    <w:charset w:val="86"/>
    <w:family w:val="auto"/>
    <w:pitch w:val="default"/>
    <w:sig w:usb0="00000001" w:usb1="0800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09F" w:csb1="00000000"/>
  </w:font>
  <w:font w:name="Heiti SC Medium">
    <w:panose1 w:val="02000000000000000000"/>
    <w:charset w:val="80"/>
    <w:family w:val="auto"/>
    <w:pitch w:val="default"/>
    <w:sig w:usb0="8000002F" w:usb1="0800004A" w:usb2="00000000" w:usb3="00000000" w:csb0="203E0000" w:csb1="00000000"/>
  </w:font>
  <w:font w:name="仿宋">
    <w:altName w:val="方正仿宋_GBK"/>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行楷-繁">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Microsoft YaHei">
    <w:altName w:val="汉仪旗黑"/>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娃娃体-简">
    <w:panose1 w:val="040B0500000000000000"/>
    <w:charset w:val="86"/>
    <w:family w:val="auto"/>
    <w:pitch w:val="default"/>
    <w:sig w:usb0="A00002FF" w:usb1="38CF7CFB" w:usb2="00000016" w:usb3="00000000" w:csb0="00040003"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255A5"/>
    <w:rsid w:val="004D6F08"/>
    <w:rsid w:val="00683437"/>
    <w:rsid w:val="00A05605"/>
    <w:rsid w:val="00AF6C06"/>
    <w:rsid w:val="00BB06E6"/>
    <w:rsid w:val="3FB4162E"/>
    <w:rsid w:val="53B255A5"/>
    <w:rsid w:val="6736738E"/>
    <w:rsid w:val="7E79F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593</Characters>
  <Lines>4</Lines>
  <Paragraphs>1</Paragraphs>
  <ScaleCrop>false</ScaleCrop>
  <LinksUpToDate>false</LinksUpToDate>
  <CharactersWithSpaces>696</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2020-04-21T16:55:00Z</dcterms:created>
  <dc:creator>Administrator</dc:creator>
  <cp:lastModifiedBy>cecile</cp:lastModifiedBy>
  <dcterms:modified xsi:type="dcterms:W3CDTF">2021-03-03T18:06:45Z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